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03A07">
      <w:r>
        <w:t xml:space="preserve">Hálózatmodellezés </w:t>
      </w:r>
      <w:r>
        <w:tab/>
        <w:t>20</w:t>
      </w:r>
      <w:r w:rsidR="00B3153B">
        <w:t>13</w:t>
      </w:r>
      <w:r>
        <w:t>/</w:t>
      </w:r>
      <w:r w:rsidR="00B3153B">
        <w:t>14</w:t>
      </w:r>
      <w:r>
        <w:t xml:space="preserve"> </w:t>
      </w:r>
      <w:r w:rsidR="00B3153B">
        <w:t>2</w:t>
      </w:r>
      <w:r>
        <w:t>. félév</w:t>
      </w:r>
    </w:p>
    <w:p w:rsidR="00000000" w:rsidRDefault="00F03A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000000" w:rsidRDefault="00F03A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000000" w:rsidRDefault="00F03A07"/>
    <w:p w:rsidR="00000000" w:rsidRDefault="00CC3C8B">
      <w:r>
        <w:t xml:space="preserve">Az 1 – 3. </w:t>
      </w:r>
      <w:r w:rsidR="00F03A07">
        <w:t>feladatokban szereplő csomópontok minden esetben M/M/1-FCFS típusúak.</w:t>
      </w:r>
    </w:p>
    <w:p w:rsidR="00000000" w:rsidRDefault="00F03A07"/>
    <w:p w:rsidR="00000000" w:rsidRDefault="00F03A07">
      <w:r>
        <w:t>1. Tekintse a következő, két csomópontból álló nyílt hálózatot</w:t>
      </w:r>
      <w:r>
        <w:t>:</w:t>
      </w:r>
    </w:p>
    <w:p w:rsidR="00000000" w:rsidRDefault="00F03A07">
      <w:r>
        <w:tab/>
        <w:t>1. osztály</w:t>
      </w:r>
    </w:p>
    <w:p w:rsidR="00000000" w:rsidRDefault="00F03A07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 w:rsidRPr="00971C15">
        <w:rPr>
          <w:rFonts w:ascii="Symbol" w:hAnsi="Symbol"/>
          <w:b/>
          <w:vertAlign w:val="subscript"/>
        </w:rPr>
        <w:t></w:t>
      </w:r>
      <w:r w:rsidR="0092733A">
        <w:t xml:space="preserve"> =1;</w:t>
      </w:r>
    </w:p>
    <w:p w:rsidR="00000000" w:rsidRDefault="00F03A07">
      <w:r>
        <w:t>A kiszolgálási idők: t</w:t>
      </w:r>
      <w:r>
        <w:rPr>
          <w:vertAlign w:val="subscript"/>
        </w:rPr>
        <w:t>1</w:t>
      </w:r>
      <w:r>
        <w:t>=4, t</w:t>
      </w:r>
      <w:r>
        <w:rPr>
          <w:vertAlign w:val="subscript"/>
        </w:rPr>
        <w:t>2</w:t>
      </w:r>
      <w:r>
        <w:t>=2.</w:t>
      </w:r>
    </w:p>
    <w:p w:rsidR="00000000" w:rsidRDefault="00F03A07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  <w:t>p</w:t>
      </w:r>
      <w:r>
        <w:rPr>
          <w:vertAlign w:val="subscript"/>
        </w:rPr>
        <w:t>01</w:t>
      </w:r>
      <w:r>
        <w:t>=p</w:t>
      </w:r>
      <w:r>
        <w:rPr>
          <w:vertAlign w:val="subscript"/>
        </w:rPr>
        <w:t>02</w:t>
      </w:r>
      <w:r>
        <w:t>=0,5</w:t>
      </w:r>
    </w:p>
    <w:p w:rsidR="00000000" w:rsidRDefault="00F03A07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10</w:t>
      </w:r>
      <w:proofErr w:type="spellEnd"/>
      <w:r>
        <w:t>=0,</w:t>
      </w:r>
      <w:r w:rsidR="005867E1">
        <w:t>5</w:t>
      </w:r>
      <w:r>
        <w:tab/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=0,4</w:t>
      </w:r>
    </w:p>
    <w:p w:rsidR="00000000" w:rsidRDefault="00F03A07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000000" w:rsidRDefault="00F03A07">
      <w:r>
        <w:tab/>
        <w:t>2. osztály</w:t>
      </w:r>
    </w:p>
    <w:p w:rsidR="00000000" w:rsidRDefault="00F03A07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>
        <w:rPr>
          <w:rFonts w:ascii="Symbol" w:hAnsi="Symbol"/>
          <w:b/>
          <w:vertAlign w:val="subscript"/>
        </w:rPr>
        <w:t></w:t>
      </w:r>
      <w:r w:rsidR="0092733A">
        <w:t xml:space="preserve"> =0.1;</w:t>
      </w:r>
    </w:p>
    <w:p w:rsidR="00000000" w:rsidRDefault="00F03A07">
      <w:r>
        <w:t xml:space="preserve">A kiszolgálási intenzitások: </w:t>
      </w:r>
      <w:r>
        <w:rPr>
          <w:rFonts w:ascii="Symbol" w:hAnsi="Symbol"/>
        </w:rPr>
        <w:t></w:t>
      </w:r>
      <w:r>
        <w:rPr>
          <w:vertAlign w:val="subscript"/>
        </w:rPr>
        <w:t>1</w:t>
      </w:r>
      <w:r>
        <w:t>=</w:t>
      </w:r>
      <w:proofErr w:type="gramStart"/>
      <w:r>
        <w:t>2 ,</w:t>
      </w:r>
      <w:proofErr w:type="gramEnd"/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 xml:space="preserve"> 2</w:t>
      </w:r>
      <w:r>
        <w:t>=4 .</w:t>
      </w:r>
    </w:p>
    <w:p w:rsidR="00000000" w:rsidRDefault="00F03A07">
      <w:r>
        <w:t xml:space="preserve">Az </w:t>
      </w:r>
      <w:proofErr w:type="spellStart"/>
      <w:r>
        <w:t>átmenetval</w:t>
      </w:r>
      <w:r>
        <w:t>ószínűségek</w:t>
      </w:r>
      <w:proofErr w:type="spellEnd"/>
      <w:r>
        <w:t>:</w:t>
      </w:r>
      <w:r>
        <w:tab/>
        <w:t>p</w:t>
      </w:r>
      <w:r>
        <w:rPr>
          <w:vertAlign w:val="subscript"/>
        </w:rPr>
        <w:t>01</w:t>
      </w:r>
      <w:r>
        <w:t>=1</w:t>
      </w:r>
    </w:p>
    <w:p w:rsidR="00000000" w:rsidRDefault="00F03A07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11</w:t>
      </w:r>
      <w:r>
        <w:t>=0,6</w:t>
      </w:r>
      <w:r>
        <w:tab/>
        <w:t>p</w:t>
      </w:r>
      <w:r>
        <w:rPr>
          <w:vertAlign w:val="subscript"/>
        </w:rPr>
        <w:t>12</w:t>
      </w:r>
      <w:r>
        <w:t>=0,4</w:t>
      </w:r>
    </w:p>
    <w:p w:rsidR="00000000" w:rsidRDefault="00F03A07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=0,5</w:t>
      </w:r>
      <w:r>
        <w:tab/>
      </w:r>
      <w:proofErr w:type="spellStart"/>
      <w:r>
        <w:t>p</w:t>
      </w:r>
      <w:r>
        <w:rPr>
          <w:vertAlign w:val="subscript"/>
        </w:rPr>
        <w:t>22</w:t>
      </w:r>
      <w:proofErr w:type="spellEnd"/>
      <w:r>
        <w:t>=0</w:t>
      </w:r>
      <w:r w:rsidR="005867E1">
        <w:t>,1</w:t>
      </w:r>
    </w:p>
    <w:p w:rsidR="00000000" w:rsidRDefault="00F03A07">
      <w:r>
        <w:t>Használja az OPFN eljárást.</w:t>
      </w:r>
    </w:p>
    <w:p w:rsidR="00000000" w:rsidRDefault="00F03A07">
      <w:r>
        <w:t>Feladatok:</w:t>
      </w:r>
    </w:p>
    <w:p w:rsidR="00000000" w:rsidRDefault="00F03A07">
      <w:r>
        <w:t>Maximális beérkezési intenzitás az 1. osztálynál (2 tizedes jegy pontossággal):</w:t>
      </w:r>
      <w:r>
        <w:tab/>
      </w:r>
      <w:r w:rsidR="00971C15" w:rsidRPr="00344967">
        <w:rPr>
          <w:rFonts w:ascii="Symbol" w:hAnsi="Symbol"/>
          <w:b/>
        </w:rPr>
        <w:t></w:t>
      </w:r>
      <w:r w:rsidR="00971C15" w:rsidRPr="00971C15">
        <w:rPr>
          <w:rFonts w:ascii="Symbol" w:hAnsi="Symbol"/>
          <w:b/>
          <w:vertAlign w:val="subscript"/>
        </w:rPr>
        <w:t></w:t>
      </w:r>
      <w:r w:rsidR="00971C15">
        <w:t xml:space="preserve"> =</w:t>
      </w:r>
      <w:r w:rsidR="00B3153B">
        <w:t>0.08</w:t>
      </w:r>
    </w:p>
    <w:p w:rsidR="00000000" w:rsidRDefault="00F03A07">
      <w:r>
        <w:t xml:space="preserve">Mik lesznek az 1. osztálynál </w:t>
      </w:r>
      <w:r w:rsidR="00B3153B">
        <w:t xml:space="preserve">ekkor </w:t>
      </w:r>
      <w:r>
        <w:t>a vá</w:t>
      </w:r>
      <w:r w:rsidR="00B3153B">
        <w:t>lasz</w:t>
      </w:r>
      <w:r>
        <w:t>idők?</w:t>
      </w:r>
      <w:r>
        <w:tab/>
      </w:r>
      <w:proofErr w:type="spellStart"/>
      <w:r w:rsidR="00B3153B">
        <w:t>T</w:t>
      </w:r>
      <w:r>
        <w:rPr>
          <w:vertAlign w:val="subscript"/>
        </w:rPr>
        <w:t>1</w:t>
      </w:r>
      <w:proofErr w:type="spellEnd"/>
      <w:r>
        <w:t>=</w:t>
      </w:r>
      <w:r w:rsidR="00B3153B">
        <w:t>50.8</w:t>
      </w:r>
      <w:r>
        <w:tab/>
      </w:r>
      <w:proofErr w:type="spellStart"/>
      <w:r w:rsidR="00B3153B">
        <w:t>T</w:t>
      </w:r>
      <w:r>
        <w:rPr>
          <w:vertAlign w:val="subscript"/>
        </w:rPr>
        <w:t>2</w:t>
      </w:r>
      <w:proofErr w:type="spellEnd"/>
      <w:r w:rsidR="00B3153B">
        <w:t>=2.74</w:t>
      </w:r>
    </w:p>
    <w:p w:rsidR="005867E1" w:rsidRDefault="005867E1"/>
    <w:p w:rsidR="005867E1" w:rsidRDefault="005867E1"/>
    <w:p w:rsidR="00000000" w:rsidRDefault="00F03A07">
      <w:r>
        <w:t>2. Tekintse a következő, két csomópontból álló zárt hálózatot:</w:t>
      </w:r>
    </w:p>
    <w:p w:rsidR="00000000" w:rsidRDefault="00F03A07">
      <w:r>
        <w:t xml:space="preserve">Az 1. csomópont kiszolgálási intenzitása </w:t>
      </w:r>
      <w:proofErr w:type="gramStart"/>
      <w:r>
        <w:t>1 ,</w:t>
      </w:r>
      <w:proofErr w:type="gramEnd"/>
      <w:r>
        <w:t xml:space="preserve"> a 2. csomópont kiszolgálási ideje 0,</w:t>
      </w:r>
      <w:r w:rsidR="002E115F">
        <w:t>8</w:t>
      </w:r>
      <w:r>
        <w:t>.</w:t>
      </w:r>
    </w:p>
    <w:p w:rsidR="00000000" w:rsidRDefault="002E115F">
      <w:r>
        <w:t>10</w:t>
      </w:r>
      <w:r w:rsidR="00F03A07">
        <w:t xml:space="preserve"> igény van a rendszerben.</w:t>
      </w:r>
    </w:p>
    <w:p w:rsidR="00000000" w:rsidRDefault="00F03A07">
      <w:r>
        <w:t>A</w:t>
      </w:r>
      <w:r>
        <w:t xml:space="preserve"> látogatási intenzitás (Visit </w:t>
      </w:r>
      <w:proofErr w:type="spellStart"/>
      <w:r>
        <w:t>rate</w:t>
      </w:r>
      <w:proofErr w:type="spellEnd"/>
      <w:r>
        <w:t>) értékek: e</w:t>
      </w:r>
      <w:r>
        <w:rPr>
          <w:vertAlign w:val="subscript"/>
        </w:rPr>
        <w:t>1</w:t>
      </w:r>
      <w:r>
        <w:t>=1,2</w:t>
      </w:r>
      <w:r>
        <w:tab/>
        <w:t>e</w:t>
      </w:r>
      <w:r>
        <w:rPr>
          <w:vertAlign w:val="subscript"/>
        </w:rPr>
        <w:t>2</w:t>
      </w:r>
      <w:r>
        <w:t>=1</w:t>
      </w:r>
    </w:p>
    <w:p w:rsidR="00000000" w:rsidRDefault="00F03A07">
      <w:r>
        <w:t>Használja az MVA eljárást.</w:t>
      </w:r>
    </w:p>
    <w:p w:rsidR="00000000" w:rsidRDefault="00F03A07">
      <w:r>
        <w:t>Feladat:</w:t>
      </w:r>
    </w:p>
    <w:p w:rsidR="00000000" w:rsidRDefault="00FF62DF">
      <w:r>
        <w:t xml:space="preserve">Az első csomópont mekkora kiszolgálási intenzitásánál egyeznek meg a csomópontokon a várakozási idők?  </w:t>
      </w:r>
      <w:r w:rsidRPr="00FF62DF">
        <w:rPr>
          <w:rFonts w:ascii="Symbol" w:hAnsi="Symbol"/>
          <w:b/>
        </w:rPr>
        <w:t></w:t>
      </w:r>
      <w:r w:rsidRPr="00FF62DF">
        <w:rPr>
          <w:b/>
          <w:vertAlign w:val="subscript"/>
        </w:rPr>
        <w:t>1</w:t>
      </w:r>
      <w:r w:rsidRPr="00FF62DF">
        <w:rPr>
          <w:b/>
        </w:rPr>
        <w:t>=0.</w:t>
      </w:r>
      <w:r w:rsidR="00864907">
        <w:rPr>
          <w:b/>
        </w:rPr>
        <w:t>6</w:t>
      </w:r>
      <w:r w:rsidRPr="00FF62DF">
        <w:rPr>
          <w:b/>
        </w:rPr>
        <w:t>92</w:t>
      </w:r>
    </w:p>
    <w:p w:rsidR="00000000" w:rsidRDefault="00F03A07"/>
    <w:p w:rsidR="002E115F" w:rsidRDefault="002E115F"/>
    <w:p w:rsidR="002E115F" w:rsidRDefault="002E115F" w:rsidP="002E115F">
      <w:r w:rsidRPr="00002425">
        <w:rPr>
          <w:b/>
        </w:rPr>
        <w:t>3.</w:t>
      </w:r>
      <w:r>
        <w:t xml:space="preserve"> Határozza meg a következő </w:t>
      </w:r>
      <w:proofErr w:type="spellStart"/>
      <w:r>
        <w:t>átmenetvalószínűségekhez</w:t>
      </w:r>
      <w:proofErr w:type="spellEnd"/>
      <w:r>
        <w:t xml:space="preserve"> tartozó látogatási intenzitás (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>) értékeket.</w:t>
      </w:r>
    </w:p>
    <w:p w:rsidR="002E115F" w:rsidRDefault="002E115F" w:rsidP="002E115F">
      <w:proofErr w:type="spellStart"/>
      <w:r>
        <w:t>p</w:t>
      </w:r>
      <w:r w:rsidRPr="003F50B0">
        <w:rPr>
          <w:vertAlign w:val="subscript"/>
        </w:rPr>
        <w:t>01</w:t>
      </w:r>
      <w:proofErr w:type="spellEnd"/>
      <w:r>
        <w:t xml:space="preserve">=1, </w:t>
      </w:r>
      <w:proofErr w:type="spellStart"/>
      <w:r>
        <w:t>p</w:t>
      </w:r>
      <w:r w:rsidRPr="00FF529E">
        <w:rPr>
          <w:vertAlign w:val="subscript"/>
        </w:rPr>
        <w:t>12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13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</w:t>
      </w:r>
      <w:r>
        <w:rPr>
          <w:vertAlign w:val="subscript"/>
        </w:rPr>
        <w:t>0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21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23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</w:t>
      </w:r>
      <w:r>
        <w:rPr>
          <w:vertAlign w:val="subscript"/>
        </w:rPr>
        <w:t>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32</w:t>
      </w:r>
      <w:proofErr w:type="spellEnd"/>
      <w:r>
        <w:t>=0.5</w:t>
      </w:r>
    </w:p>
    <w:p w:rsidR="002E115F" w:rsidRDefault="002E115F" w:rsidP="002E115F">
      <w:pPr>
        <w:rPr>
          <w:b/>
        </w:rPr>
      </w:pPr>
    </w:p>
    <w:p w:rsidR="002E115F" w:rsidRPr="00327F3F" w:rsidRDefault="002E115F" w:rsidP="002E115F">
      <w:pPr>
        <w:rPr>
          <w:b/>
        </w:rPr>
      </w:pPr>
      <w:proofErr w:type="spellStart"/>
      <w:proofErr w:type="gramStart"/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proofErr w:type="spellEnd"/>
      <w:r>
        <w:rPr>
          <w:b/>
        </w:rPr>
        <w:t>= …</w:t>
      </w:r>
      <w:proofErr w:type="gramEnd"/>
      <w:r>
        <w:rPr>
          <w:b/>
        </w:rPr>
        <w:t>……</w:t>
      </w:r>
      <w:r w:rsidRPr="00327F3F">
        <w:rPr>
          <w:b/>
        </w:rPr>
        <w:t xml:space="preserve">, </w:t>
      </w:r>
      <w:r>
        <w:rPr>
          <w:b/>
        </w:rPr>
        <w:t xml:space="preserve"> 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proofErr w:type="spellEnd"/>
      <w:r>
        <w:rPr>
          <w:b/>
        </w:rPr>
        <w:t>=……....</w:t>
      </w:r>
      <w:r w:rsidRPr="00327F3F">
        <w:rPr>
          <w:b/>
        </w:rPr>
        <w:t>,</w:t>
      </w:r>
      <w:r>
        <w:rPr>
          <w:b/>
        </w:rPr>
        <w:t xml:space="preserve">  </w:t>
      </w:r>
      <w:r w:rsidRPr="00327F3F">
        <w:rPr>
          <w:b/>
        </w:rPr>
        <w:t xml:space="preserve">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3</w:t>
      </w:r>
      <w:proofErr w:type="spellEnd"/>
      <w:r w:rsidRPr="00327F3F">
        <w:rPr>
          <w:b/>
        </w:rPr>
        <w:t>=</w:t>
      </w:r>
      <w:r>
        <w:rPr>
          <w:b/>
        </w:rPr>
        <w:t>…….….</w:t>
      </w:r>
    </w:p>
    <w:p w:rsidR="002E115F" w:rsidRDefault="002E115F"/>
    <w:p w:rsidR="00973E1C" w:rsidRDefault="00973E1C"/>
    <w:p w:rsidR="00344967" w:rsidRDefault="00344967">
      <w:r>
        <w:t xml:space="preserve">4. Ha egy M/M/3-FCFS csomópontot tartalmazó nyílt rendszernél a kiszolgálási idők a kiszolgálóknál rendre 0.5, 0.1 és 1 másodperc, akkor mekkora beérkezési intenzitástól lesz instabil a rendszer?  </w:t>
      </w:r>
      <w:r w:rsidRPr="00344967">
        <w:rPr>
          <w:rFonts w:ascii="Symbol" w:hAnsi="Symbol"/>
          <w:b/>
        </w:rPr>
        <w:t></w:t>
      </w:r>
      <w:r>
        <w:t>= 13</w:t>
      </w:r>
    </w:p>
    <w:sectPr w:rsidR="0034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5867E1"/>
    <w:rsid w:val="002E115F"/>
    <w:rsid w:val="00344967"/>
    <w:rsid w:val="005867E1"/>
    <w:rsid w:val="00864907"/>
    <w:rsid w:val="0092733A"/>
    <w:rsid w:val="00971C15"/>
    <w:rsid w:val="00973E1C"/>
    <w:rsid w:val="00B3153B"/>
    <w:rsid w:val="00CC3C8B"/>
    <w:rsid w:val="00F03A07"/>
    <w:rsid w:val="00FF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 </vt:lpstr>
    </vt:vector>
  </TitlesOfParts>
  <Company>DE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2</cp:revision>
  <cp:lastPrinted>2014-05-14T05:49:00Z</cp:lastPrinted>
  <dcterms:created xsi:type="dcterms:W3CDTF">2014-05-14T05:49:00Z</dcterms:created>
  <dcterms:modified xsi:type="dcterms:W3CDTF">2014-05-14T05:49:00Z</dcterms:modified>
</cp:coreProperties>
</file>